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EDB5AB">
      <w:pPr>
        <w:spacing w:line="1000" w:lineRule="exact"/>
        <w:jc w:val="center"/>
        <w:rPr>
          <w:rFonts w:ascii="宋体" w:hAnsi="宋体" w:eastAsia="宋体" w:cs="宋体"/>
          <w:b/>
          <w:bCs/>
          <w:color w:val="000000" w:themeColor="text1"/>
          <w:sz w:val="44"/>
          <w:szCs w:val="44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慈溪市亚智雅轴承有限公司</w:t>
      </w:r>
      <w:r>
        <w:rPr>
          <w:rFonts w:hint="eastAsia" w:ascii="宋体" w:hAnsi="宋体" w:eastAsia="宋体" w:cs="宋体"/>
          <w:b/>
          <w:bCs/>
          <w:color w:val="000000" w:themeColor="text1"/>
          <w:sz w:val="44"/>
          <w:szCs w:val="44"/>
          <w:lang w:eastAsia="zh-Hans"/>
          <w14:textFill>
            <w14:solidFill>
              <w14:schemeClr w14:val="tx1"/>
            </w14:solidFill>
          </w14:textFill>
        </w:rPr>
        <w:t>管理人</w:t>
      </w:r>
    </w:p>
    <w:p w14:paraId="6AEDB5AC">
      <w:pPr>
        <w:spacing w:line="1000" w:lineRule="exact"/>
        <w:jc w:val="center"/>
        <w:rPr>
          <w:rFonts w:ascii="宋体" w:hAnsi="宋体" w:eastAsia="宋体" w:cs="宋体"/>
          <w:b/>
          <w:bCs/>
          <w:color w:val="000000"/>
          <w:spacing w:val="60"/>
          <w:sz w:val="48"/>
          <w:szCs w:val="48"/>
          <w:lang w:eastAsia="zh-Hans"/>
        </w:rPr>
      </w:pPr>
      <w:r>
        <w:rPr>
          <w:rFonts w:hint="eastAsia" w:ascii="宋体" w:hAnsi="宋体" w:eastAsia="宋体" w:cs="宋体"/>
          <w:b/>
          <w:bCs/>
          <w:color w:val="000000"/>
          <w:spacing w:val="60"/>
          <w:sz w:val="48"/>
          <w:szCs w:val="48"/>
          <w:lang w:eastAsia="zh-Hans"/>
        </w:rPr>
        <w:t>通知书</w:t>
      </w:r>
    </w:p>
    <w:p w14:paraId="6AEDB5AD">
      <w:pPr>
        <w:widowControl w:val="0"/>
        <w:spacing w:line="500" w:lineRule="exact"/>
        <w:contextualSpacing/>
        <w:jc w:val="right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(2025)浙太安非事字第1-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号</w:t>
      </w:r>
    </w:p>
    <w:p w14:paraId="6AEDB5AE">
      <w:pPr>
        <w:widowControl w:val="0"/>
        <w:spacing w:line="500" w:lineRule="exact"/>
        <w:contextualSpacing/>
        <w:jc w:val="both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各债权人：</w:t>
      </w:r>
    </w:p>
    <w:p w14:paraId="6AEDB5AF">
      <w:pPr>
        <w:widowControl w:val="0"/>
        <w:spacing w:line="500" w:lineRule="exact"/>
        <w:ind w:firstLine="480" w:firstLineChars="200"/>
        <w:contextualSpacing/>
        <w:jc w:val="both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202</w:t>
      </w:r>
      <w:r>
        <w:rPr>
          <w:rFonts w:ascii="宋体" w:hAnsi="宋体" w:eastAsia="宋体" w:cs="宋体"/>
        </w:rPr>
        <w:t>4</w:t>
      </w:r>
      <w:r>
        <w:rPr>
          <w:rFonts w:hint="eastAsia" w:ascii="宋体" w:hAnsi="宋体" w:eastAsia="宋体" w:cs="宋体"/>
        </w:rPr>
        <w:t>年12月19日，慈溪市人民法院作出（202</w:t>
      </w:r>
      <w:r>
        <w:rPr>
          <w:rFonts w:ascii="宋体" w:hAnsi="宋体" w:eastAsia="宋体" w:cs="宋体"/>
        </w:rPr>
        <w:t>4</w:t>
      </w:r>
      <w:r>
        <w:rPr>
          <w:rFonts w:hint="eastAsia" w:ascii="宋体" w:hAnsi="宋体" w:eastAsia="宋体" w:cs="宋体"/>
        </w:rPr>
        <w:t>）浙282破申72号《民事裁定书》，裁定受理慈溪市亚智雅轴承有限公司破产清算一案，并于</w:t>
      </w:r>
      <w:bookmarkStart w:id="0" w:name="_GoBack"/>
      <w:bookmarkEnd w:id="0"/>
      <w:r>
        <w:rPr>
          <w:rFonts w:hint="eastAsia" w:ascii="宋体" w:hAnsi="宋体" w:eastAsia="宋体" w:cs="宋体"/>
        </w:rPr>
        <w:t>同日作出(2024)浙0282破申72号《决定书》指定浙江太安律师事务所为慈溪市亚智雅轴承有限公司管理人（以下简称“管理人”）。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现管理人就相关事项通知如下：</w:t>
      </w:r>
    </w:p>
    <w:p w14:paraId="6AEDB5B0">
      <w:pPr>
        <w:numPr>
          <w:ilvl w:val="0"/>
          <w:numId w:val="1"/>
        </w:numPr>
        <w:spacing w:line="500" w:lineRule="exact"/>
        <w:ind w:firstLine="480" w:firstLineChars="200"/>
        <w:contextualSpacing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债权申报事项</w:t>
      </w:r>
    </w:p>
    <w:p w14:paraId="6AEDB5B1">
      <w:pPr>
        <w:numPr>
          <w:ilvl w:val="0"/>
          <w:numId w:val="2"/>
        </w:numPr>
        <w:spacing w:line="500" w:lineRule="exact"/>
        <w:ind w:firstLine="480" w:firstLineChars="200"/>
        <w:contextualSpacing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申报时间：截止2025年3月5日；</w:t>
      </w:r>
    </w:p>
    <w:p w14:paraId="6AEDB5B2">
      <w:pPr>
        <w:numPr>
          <w:ilvl w:val="0"/>
          <w:numId w:val="2"/>
        </w:numPr>
        <w:spacing w:line="500" w:lineRule="exact"/>
        <w:ind w:firstLine="480" w:firstLineChars="200"/>
        <w:contextualSpacing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申报地点：浙江省宁波市鄞州区嘉会街288号宁波中心大厦32楼；</w:t>
      </w:r>
    </w:p>
    <w:p w14:paraId="6AEDB5B3">
      <w:pPr>
        <w:numPr>
          <w:ilvl w:val="0"/>
          <w:numId w:val="2"/>
        </w:numPr>
        <w:spacing w:line="500" w:lineRule="exact"/>
        <w:ind w:firstLine="480" w:firstLineChars="200"/>
        <w:contextualSpacing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联系方式：滕律师，15757870687；</w:t>
      </w:r>
    </w:p>
    <w:p w14:paraId="6AEDB5B4">
      <w:pPr>
        <w:numPr>
          <w:ilvl w:val="0"/>
          <w:numId w:val="2"/>
        </w:numPr>
        <w:spacing w:line="500" w:lineRule="exact"/>
        <w:ind w:firstLine="480" w:firstLineChars="200"/>
        <w:contextualSpacing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债权申报资料下载地址：www.taianlawfirm.com，进入页面后，选择“公示公告”，或关注“浙江太安律师事务所”微信公众号，选择“更多服务”项下“公告通知”，选择相关债权项目，点击通知项下“债权申报资料”进行下载；</w:t>
      </w:r>
    </w:p>
    <w:p w14:paraId="6AEDB5B5">
      <w:pPr>
        <w:numPr>
          <w:ilvl w:val="0"/>
          <w:numId w:val="2"/>
        </w:numPr>
        <w:spacing w:line="500" w:lineRule="exact"/>
        <w:ind w:firstLine="480" w:firstLineChars="200"/>
        <w:contextualSpacing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其他注意事项：</w:t>
      </w:r>
    </w:p>
    <w:p w14:paraId="6AEDB5B6">
      <w:pPr>
        <w:spacing w:line="500" w:lineRule="exact"/>
        <w:ind w:firstLine="480" w:firstLineChars="200"/>
        <w:contextualSpacing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1）债权人申报债权时需要书面说明债权数额、有无财产担保及是否属于连带债权。</w:t>
      </w:r>
    </w:p>
    <w:p w14:paraId="6AEDB5B7">
      <w:pPr>
        <w:spacing w:line="500" w:lineRule="exact"/>
        <w:ind w:firstLine="480" w:firstLineChars="200"/>
        <w:contextualSpacing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2）未在上述期限内申报债权的，可以在破产财产分配方案提交债权人会议讨论前补充申报，但对此前已进行的分配无权要求补充分配，同时要承担为审查和确认补充申报债权所产生的费用。未申报债权的，不得依照《中华人民共和国企业破产法》规定的程序行使权利。</w:t>
      </w:r>
    </w:p>
    <w:p w14:paraId="6AEDB5B8">
      <w:pPr>
        <w:numPr>
          <w:ilvl w:val="0"/>
          <w:numId w:val="1"/>
        </w:numPr>
        <w:spacing w:line="500" w:lineRule="exact"/>
        <w:ind w:firstLine="480" w:firstLineChars="200"/>
        <w:contextualSpacing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第一次债权人会议事项</w:t>
      </w:r>
    </w:p>
    <w:p w14:paraId="6AEDB5B9">
      <w:pPr>
        <w:numPr>
          <w:ilvl w:val="0"/>
          <w:numId w:val="3"/>
        </w:numPr>
        <w:spacing w:line="500" w:lineRule="exact"/>
        <w:ind w:firstLine="480" w:firstLineChars="200"/>
        <w:contextualSpacing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会议时间：2025年3月12日上午10:00开始；</w:t>
      </w:r>
    </w:p>
    <w:p w14:paraId="6AEDB5BA">
      <w:pPr>
        <w:numPr>
          <w:ilvl w:val="0"/>
          <w:numId w:val="3"/>
        </w:numPr>
        <w:spacing w:line="500" w:lineRule="exact"/>
        <w:ind w:firstLine="480" w:firstLineChars="200"/>
        <w:contextualSpacing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会议地址：慈溪市人民法院第十审判庭（浙江省慈溪市浒山街道寺山支路60号慈溪市人吗法院B楼三楼）；</w:t>
      </w:r>
    </w:p>
    <w:p w14:paraId="6AEDB5BB">
      <w:pPr>
        <w:numPr>
          <w:ilvl w:val="0"/>
          <w:numId w:val="3"/>
        </w:numPr>
        <w:spacing w:line="500" w:lineRule="exact"/>
        <w:ind w:firstLine="480" w:firstLineChars="200"/>
        <w:contextualSpacing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参会人员：依法申报债权的债权人等；</w:t>
      </w:r>
    </w:p>
    <w:p w14:paraId="6AEDB5BC">
      <w:pPr>
        <w:numPr>
          <w:ilvl w:val="0"/>
          <w:numId w:val="3"/>
        </w:numPr>
        <w:spacing w:line="500" w:lineRule="exact"/>
        <w:ind w:firstLine="480" w:firstLineChars="200"/>
        <w:contextualSpacing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其他注意事项：参加会议的债权人系自然人的，应提交个人身份证明。参加会议的债权人系法人或其他组织的，应提交营业执照、法定代表人或负责人身份证明书。如委托代理人出席会议，应提交特别授权委托书、委托代理人的身份证件或律师执业证，委托代理人是律师的还应提交律师事务所的指派函。</w:t>
      </w:r>
    </w:p>
    <w:p w14:paraId="6AEDB5BD">
      <w:pPr>
        <w:spacing w:line="500" w:lineRule="exact"/>
        <w:ind w:firstLine="480" w:firstLineChars="200"/>
        <w:contextualSpacing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特此通知。</w:t>
      </w:r>
    </w:p>
    <w:p w14:paraId="6AEDB5BE">
      <w:pPr>
        <w:spacing w:line="500" w:lineRule="exact"/>
        <w:contextualSpacing/>
        <w:jc w:val="right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0C6A06DD">
      <w:pPr>
        <w:spacing w:line="500" w:lineRule="exact"/>
        <w:contextualSpacing/>
        <w:jc w:val="right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4622FD4A">
      <w:pPr>
        <w:spacing w:line="500" w:lineRule="exact"/>
        <w:contextualSpacing/>
        <w:jc w:val="right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6AEDB5BF">
      <w:pPr>
        <w:spacing w:line="500" w:lineRule="exact"/>
        <w:contextualSpacing/>
        <w:jc w:val="right"/>
        <w:rPr>
          <w:rFonts w:ascii="宋体" w:hAnsi="宋体" w:eastAsia="宋体" w:cs="宋体"/>
          <w:color w:val="000000" w:themeColor="text1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</w:rPr>
        <w:t>慈溪市亚智雅轴承有限公司</w:t>
      </w:r>
      <w:r>
        <w:rPr>
          <w:rFonts w:hint="eastAsia" w:ascii="宋体" w:hAnsi="宋体" w:eastAsia="宋体" w:cs="宋体"/>
          <w:color w:val="000000" w:themeColor="text1"/>
          <w:lang w:eastAsia="zh-Hans"/>
          <w14:textFill>
            <w14:solidFill>
              <w14:schemeClr w14:val="tx1"/>
            </w14:solidFill>
          </w14:textFill>
        </w:rPr>
        <w:t>管理人</w:t>
      </w:r>
    </w:p>
    <w:p w14:paraId="6AEDB5C0">
      <w:pPr>
        <w:spacing w:line="500" w:lineRule="exact"/>
        <w:contextualSpacing/>
        <w:jc w:val="right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二〇二五年一月七日</w:t>
      </w:r>
    </w:p>
    <w:p w14:paraId="6AEDB5C1">
      <w:pPr>
        <w:spacing w:line="500" w:lineRule="exact"/>
        <w:contextualSpacing/>
        <w:jc w:val="right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6AEDB5C2">
      <w:pPr>
        <w:widowControl w:val="0"/>
        <w:spacing w:line="500" w:lineRule="exact"/>
        <w:ind w:firstLine="700"/>
        <w:contextualSpacing/>
        <w:jc w:val="right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6AEDB5C3">
      <w:pPr>
        <w:spacing w:line="500" w:lineRule="exact"/>
        <w:ind w:firstLine="700"/>
        <w:contextualSpacing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EDB5C4">
    <w:pPr>
      <w:pStyle w:val="3"/>
      <w:rPr>
        <w:rFonts w:ascii="Songti SC Regular" w:hAnsi="Songti SC Regular" w:eastAsia="Songti SC Regular" w:cs="Songti SC Regular"/>
        <w:lang w:eastAsia="zh-Hans"/>
      </w:rPr>
    </w:pPr>
    <w:r>
      <w:rPr>
        <w:rFonts w:hint="eastAsia" w:ascii="Songti SC Regular" w:hAnsi="Songti SC Regular" w:eastAsia="Songti SC Regular" w:cs="Songti SC Regular"/>
      </w:rPr>
      <w:t>慈溪市亚智雅轴承有限公司</w:t>
    </w:r>
    <w:r>
      <w:rPr>
        <w:rFonts w:hint="eastAsia" w:ascii="Songti SC Regular" w:hAnsi="Songti SC Regular" w:eastAsia="Songti SC Regular" w:cs="Songti SC Regular"/>
        <w:lang w:eastAsia="zh-Hans"/>
      </w:rPr>
      <w:t>破产清算案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DA817E"/>
    <w:multiLevelType w:val="singleLevel"/>
    <w:tmpl w:val="EFDA817E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FEDE5DE8"/>
    <w:multiLevelType w:val="singleLevel"/>
    <w:tmpl w:val="FEDE5DE8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4DBF3C87"/>
    <w:multiLevelType w:val="singleLevel"/>
    <w:tmpl w:val="4DBF3C87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IxZGZhMDBjODlkYTNlZmVkYjBlN2Q2ODBiOTdjYjcifQ=="/>
  </w:docVars>
  <w:rsids>
    <w:rsidRoot w:val="00E72BA5"/>
    <w:rsid w:val="0001555F"/>
    <w:rsid w:val="00063918"/>
    <w:rsid w:val="000B0E1A"/>
    <w:rsid w:val="00103DAC"/>
    <w:rsid w:val="00142CB2"/>
    <w:rsid w:val="00143715"/>
    <w:rsid w:val="001476B0"/>
    <w:rsid w:val="00211BA3"/>
    <w:rsid w:val="00252C5D"/>
    <w:rsid w:val="002C40B9"/>
    <w:rsid w:val="004447A3"/>
    <w:rsid w:val="00457D6D"/>
    <w:rsid w:val="00483894"/>
    <w:rsid w:val="00493928"/>
    <w:rsid w:val="004A39B1"/>
    <w:rsid w:val="00572EB1"/>
    <w:rsid w:val="006335F0"/>
    <w:rsid w:val="006646FC"/>
    <w:rsid w:val="0068079C"/>
    <w:rsid w:val="006A68A2"/>
    <w:rsid w:val="006B573D"/>
    <w:rsid w:val="00756809"/>
    <w:rsid w:val="00757EB5"/>
    <w:rsid w:val="007C163E"/>
    <w:rsid w:val="008350C7"/>
    <w:rsid w:val="008624F9"/>
    <w:rsid w:val="008633B0"/>
    <w:rsid w:val="0089767A"/>
    <w:rsid w:val="008A390C"/>
    <w:rsid w:val="0091341A"/>
    <w:rsid w:val="00931078"/>
    <w:rsid w:val="00955746"/>
    <w:rsid w:val="00974297"/>
    <w:rsid w:val="0099274B"/>
    <w:rsid w:val="009C6834"/>
    <w:rsid w:val="00A040CD"/>
    <w:rsid w:val="00A04673"/>
    <w:rsid w:val="00A10D5B"/>
    <w:rsid w:val="00AD375A"/>
    <w:rsid w:val="00B80154"/>
    <w:rsid w:val="00BA4CB6"/>
    <w:rsid w:val="00BC7970"/>
    <w:rsid w:val="00BF23C3"/>
    <w:rsid w:val="00C01FBE"/>
    <w:rsid w:val="00C03CA6"/>
    <w:rsid w:val="00C2307B"/>
    <w:rsid w:val="00C76225"/>
    <w:rsid w:val="00C921D2"/>
    <w:rsid w:val="00CC4873"/>
    <w:rsid w:val="00CF5217"/>
    <w:rsid w:val="00D126C5"/>
    <w:rsid w:val="00DB5035"/>
    <w:rsid w:val="00E56892"/>
    <w:rsid w:val="00E61645"/>
    <w:rsid w:val="00E72BA5"/>
    <w:rsid w:val="00F8339B"/>
    <w:rsid w:val="00FD4439"/>
    <w:rsid w:val="1F3E988C"/>
    <w:rsid w:val="211225E9"/>
    <w:rsid w:val="33CB5CDB"/>
    <w:rsid w:val="3FDFC06D"/>
    <w:rsid w:val="6FDE7AC2"/>
    <w:rsid w:val="7F4D8661"/>
    <w:rsid w:val="7FEE84A5"/>
    <w:rsid w:val="9FBFAA5C"/>
    <w:rsid w:val="BDFFA256"/>
    <w:rsid w:val="C6FF2B83"/>
    <w:rsid w:val="CFBF8125"/>
    <w:rsid w:val="DFBB3AC9"/>
    <w:rsid w:val="EBFE3395"/>
    <w:rsid w:val="FA7B974E"/>
    <w:rsid w:val="FF39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100" w:beforeAutospacing="1" w:after="100" w:afterAutospacing="1"/>
    </w:pPr>
    <w:rPr>
      <w:rFonts w:ascii="宋体" w:hAnsi="宋体" w:eastAsia="宋体" w:cs="宋体"/>
    </w:rPr>
  </w:style>
  <w:style w:type="character" w:customStyle="1" w:styleId="7">
    <w:name w:val="页眉 字符"/>
    <w:basedOn w:val="6"/>
    <w:link w:val="3"/>
    <w:qFormat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123</Words>
  <Characters>706</Characters>
  <Lines>5</Lines>
  <Paragraphs>1</Paragraphs>
  <TotalTime>31</TotalTime>
  <ScaleCrop>false</ScaleCrop>
  <LinksUpToDate>false</LinksUpToDate>
  <CharactersWithSpaces>828</CharactersWithSpaces>
  <Application>WPS Office_6.14.0.8924_F1E327BC-269C-435d-A152-05C5408002CA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2020-11-06T02:39:00Z</dcterms:created>
  <dc:creator>Microsoft Office User</dc:creator>
  <cp:lastModifiedBy>lawyer</cp:lastModifiedBy>
  <cp:lastPrinted>2020-11-06T22:23:00Z</cp:lastPrinted>
  <dcterms:modified xsi:type="dcterms:W3CDTF">2025-01-07T10:44:11Z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AD625D9B0FB7F3E80A72B763946260C1</vt:lpwstr>
  </property>
</Properties>
</file>