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3F77A" w14:textId="77777777" w:rsidR="00C9719F" w:rsidRDefault="009218E5"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授权委托书</w:t>
      </w:r>
    </w:p>
    <w:p w14:paraId="7ED3F77B" w14:textId="77777777" w:rsidR="00C9719F" w:rsidRDefault="00C9719F">
      <w:pPr>
        <w:jc w:val="center"/>
        <w:rPr>
          <w:rFonts w:ascii="宋体" w:hAnsi="宋体" w:cs="宋体"/>
          <w:b/>
          <w:bCs/>
          <w:sz w:val="44"/>
          <w:szCs w:val="44"/>
        </w:rPr>
      </w:pPr>
    </w:p>
    <w:p w14:paraId="7ED3F77C" w14:textId="7C266E2A" w:rsidR="00C9719F" w:rsidRDefault="009218E5">
      <w:pPr>
        <w:spacing w:line="48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兹委托_______________为我/我单位代理人，授权其代表我/我单位参加关于</w:t>
      </w:r>
      <w:r w:rsidR="006C3C49" w:rsidRPr="006C3C49">
        <w:rPr>
          <w:rFonts w:ascii="宋体" w:hAnsi="宋体" w:cs="宋体" w:hint="eastAsia"/>
          <w:sz w:val="24"/>
        </w:rPr>
        <w:t>宁波星凯商贸有限公司</w:t>
      </w:r>
      <w:r>
        <w:rPr>
          <w:rFonts w:ascii="宋体" w:hAnsi="宋体" w:cs="宋体" w:hint="eastAsia"/>
          <w:sz w:val="24"/>
        </w:rPr>
        <w:t>破产清算一案的相关事宜，授权范围如下：</w:t>
      </w:r>
    </w:p>
    <w:p w14:paraId="7ED3F77D" w14:textId="582BE230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 xml:space="preserve">破产债权的申报   </w:t>
      </w:r>
    </w:p>
    <w:p w14:paraId="7ED3F77E" w14:textId="62C7C4D9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参加债权人会议</w:t>
      </w:r>
    </w:p>
    <w:p w14:paraId="7ED3F77F" w14:textId="2AA88522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行使表决权</w:t>
      </w:r>
    </w:p>
    <w:p w14:paraId="7ED3F780" w14:textId="5113F404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代收分配款</w:t>
      </w:r>
    </w:p>
    <w:p w14:paraId="7ED3F781" w14:textId="07C6F936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签收法律文书</w:t>
      </w:r>
    </w:p>
    <w:p w14:paraId="7ED3F782" w14:textId="141561ED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其他与该破产案件相关的法律事务。</w:t>
      </w:r>
    </w:p>
    <w:p w14:paraId="7ED3F783" w14:textId="77777777" w:rsidR="00C9719F" w:rsidRDefault="00C9719F">
      <w:pPr>
        <w:spacing w:line="480" w:lineRule="exact"/>
        <w:rPr>
          <w:rFonts w:ascii="宋体" w:hAnsi="宋体" w:cs="宋体"/>
          <w:sz w:val="24"/>
        </w:rPr>
      </w:pPr>
    </w:p>
    <w:p w14:paraId="7ED3F784" w14:textId="0A7F53AA" w:rsidR="00C9719F" w:rsidRDefault="009218E5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受托人: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 xml:space="preserve">, </w:t>
      </w:r>
      <w:r w:rsidR="001B3861">
        <w:rPr>
          <w:rFonts w:ascii="宋体" w:hAnsi="宋体" w:cs="宋体" w:hint="eastAsia"/>
          <w:sz w:val="24"/>
        </w:rPr>
        <w:t>公民身份号码</w:t>
      </w:r>
      <w:r>
        <w:rPr>
          <w:rFonts w:ascii="宋体" w:hAnsi="宋体" w:cs="宋体" w:hint="eastAsia"/>
          <w:sz w:val="24"/>
        </w:rPr>
        <w:t>:</w:t>
      </w:r>
      <w:r>
        <w:rPr>
          <w:rFonts w:ascii="宋体" w:hAnsi="宋体" w:cs="宋体" w:hint="eastAsia"/>
          <w:sz w:val="24"/>
          <w:u w:val="single"/>
        </w:rPr>
        <w:t xml:space="preserve">                        </w:t>
      </w:r>
      <w:r>
        <w:rPr>
          <w:rFonts w:ascii="宋体" w:hAnsi="宋体" w:cs="宋体" w:hint="eastAsia"/>
          <w:sz w:val="24"/>
        </w:rPr>
        <w:t xml:space="preserve">   </w:t>
      </w:r>
    </w:p>
    <w:p w14:paraId="7ED3F785" w14:textId="77777777" w:rsidR="00C9719F" w:rsidRDefault="009218E5">
      <w:pPr>
        <w:spacing w:line="480" w:lineRule="exact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通讯地址: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</w:p>
    <w:p w14:paraId="7ED3F786" w14:textId="77777777" w:rsidR="00C9719F" w:rsidRDefault="009218E5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联系方式: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</w:p>
    <w:p w14:paraId="7ED3F787" w14:textId="77777777" w:rsidR="00C9719F" w:rsidRDefault="009218E5">
      <w:pPr>
        <w:spacing w:line="480" w:lineRule="exact"/>
        <w:ind w:left="4080" w:hangingChars="1700" w:hanging="40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             </w:t>
      </w:r>
      <w:r>
        <w:rPr>
          <w:rFonts w:ascii="宋体" w:hAnsi="宋体" w:cs="宋体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委托人（签字或盖章）:</w:t>
      </w:r>
    </w:p>
    <w:p w14:paraId="7ED3F788" w14:textId="77777777" w:rsidR="00C9719F" w:rsidRDefault="009218E5">
      <w:pPr>
        <w:spacing w:line="480" w:lineRule="exact"/>
        <w:ind w:leftChars="1638" w:left="4760" w:hangingChars="550" w:hanging="13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法定代表人（签字）: </w:t>
      </w:r>
    </w:p>
    <w:p w14:paraId="7ED3F789" w14:textId="77777777" w:rsidR="00C9719F" w:rsidRDefault="009218E5">
      <w:pPr>
        <w:spacing w:line="480" w:lineRule="exact"/>
        <w:ind w:firstLineChars="1150" w:firstLine="27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    日  期：</w:t>
      </w:r>
    </w:p>
    <w:p w14:paraId="7ED3F78A" w14:textId="77777777" w:rsidR="00C9719F" w:rsidRDefault="009218E5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备注：</w:t>
      </w:r>
    </w:p>
    <w:p w14:paraId="7ED3F78B" w14:textId="1255C46B" w:rsidR="00C9719F" w:rsidRDefault="009218E5" w:rsidP="009218E5">
      <w:pPr>
        <w:pStyle w:val="a7"/>
        <w:numPr>
          <w:ilvl w:val="0"/>
          <w:numId w:val="3"/>
        </w:numPr>
        <w:spacing w:line="480" w:lineRule="exact"/>
        <w:ind w:left="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本授权委托书须一式两份，于债权申报时或第一次债权人会议前提交给管理人；</w:t>
      </w:r>
    </w:p>
    <w:p w14:paraId="7ED3F78C" w14:textId="2EE730B1" w:rsidR="00C9719F" w:rsidRDefault="009218E5" w:rsidP="009218E5">
      <w:pPr>
        <w:pStyle w:val="a7"/>
        <w:numPr>
          <w:ilvl w:val="0"/>
          <w:numId w:val="3"/>
        </w:numPr>
        <w:spacing w:line="480" w:lineRule="exact"/>
        <w:ind w:left="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本授权委托书须随附受托人身份证复印件，并由受托人在身份证复印件上签字；</w:t>
      </w:r>
    </w:p>
    <w:p w14:paraId="7ED3F78D" w14:textId="1EC372B9" w:rsidR="00C9719F" w:rsidRDefault="009218E5" w:rsidP="009218E5">
      <w:pPr>
        <w:pStyle w:val="a7"/>
        <w:numPr>
          <w:ilvl w:val="0"/>
          <w:numId w:val="3"/>
        </w:numPr>
        <w:spacing w:line="480" w:lineRule="exact"/>
        <w:ind w:left="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若委托人为个人，须随附委托人本人身份证复印件，并由委托人在身份证复印件上签字；</w:t>
      </w:r>
    </w:p>
    <w:p w14:paraId="7ED3F78E" w14:textId="7C73A71A" w:rsidR="00C9719F" w:rsidRDefault="009218E5" w:rsidP="009218E5">
      <w:pPr>
        <w:pStyle w:val="a7"/>
        <w:numPr>
          <w:ilvl w:val="0"/>
          <w:numId w:val="3"/>
        </w:numPr>
        <w:spacing w:line="480" w:lineRule="exact"/>
        <w:ind w:left="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若委托人为法人，须随附委托人企业法人营业执照副本及组织机构代码证书复印件，并加盖公章。</w:t>
      </w:r>
    </w:p>
    <w:p w14:paraId="7ED3F78F" w14:textId="77777777" w:rsidR="00C9719F" w:rsidRDefault="00C9719F">
      <w:pPr>
        <w:rPr>
          <w:rFonts w:ascii="宋体" w:hAnsi="宋体" w:cs="宋体"/>
          <w:sz w:val="24"/>
        </w:rPr>
      </w:pPr>
    </w:p>
    <w:sectPr w:rsidR="00C9719F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5447F" w14:textId="77777777" w:rsidR="00F118BD" w:rsidRDefault="00F118BD">
      <w:r>
        <w:separator/>
      </w:r>
    </w:p>
  </w:endnote>
  <w:endnote w:type="continuationSeparator" w:id="0">
    <w:p w14:paraId="61E30811" w14:textId="77777777" w:rsidR="00F118BD" w:rsidRDefault="00F11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F9B5C" w14:textId="77777777" w:rsidR="00F118BD" w:rsidRDefault="00F118BD">
      <w:r>
        <w:separator/>
      </w:r>
    </w:p>
  </w:footnote>
  <w:footnote w:type="continuationSeparator" w:id="0">
    <w:p w14:paraId="6CED36F3" w14:textId="77777777" w:rsidR="00F118BD" w:rsidRDefault="00F11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3F790" w14:textId="5D753491" w:rsidR="00C9719F" w:rsidRDefault="001B3861">
    <w:pPr>
      <w:pStyle w:val="a5"/>
      <w:pBdr>
        <w:bottom w:val="single" w:sz="4" w:space="0" w:color="auto"/>
      </w:pBdr>
      <w:rPr>
        <w:rFonts w:ascii="宋体" w:hAnsi="宋体" w:cs="宋体"/>
        <w:sz w:val="21"/>
        <w:szCs w:val="21"/>
      </w:rPr>
    </w:pPr>
    <w:bookmarkStart w:id="0" w:name="OLE_LINK3"/>
    <w:bookmarkStart w:id="1" w:name="OLE_LINK4"/>
    <w:r w:rsidRPr="001B3861">
      <w:rPr>
        <w:rFonts w:ascii="宋体" w:hAnsi="宋体" w:cs="宋体" w:hint="eastAsia"/>
        <w:sz w:val="21"/>
        <w:szCs w:val="21"/>
      </w:rPr>
      <w:t>宁波星凯商贸有限公司</w:t>
    </w:r>
    <w:bookmarkEnd w:id="0"/>
    <w:bookmarkEnd w:id="1"/>
    <w:r w:rsidR="009218E5">
      <w:rPr>
        <w:rFonts w:ascii="宋体" w:hAnsi="宋体" w:cs="宋体" w:hint="eastAsia"/>
        <w:sz w:val="21"/>
        <w:szCs w:val="21"/>
      </w:rPr>
      <w:t>破产清算案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02AD6"/>
    <w:multiLevelType w:val="hybridMultilevel"/>
    <w:tmpl w:val="66646264"/>
    <w:lvl w:ilvl="0" w:tplc="F948F96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0180F9C"/>
    <w:multiLevelType w:val="hybridMultilevel"/>
    <w:tmpl w:val="EB50FC32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08E0D5E"/>
    <w:multiLevelType w:val="hybridMultilevel"/>
    <w:tmpl w:val="66646264"/>
    <w:lvl w:ilvl="0" w:tplc="FFFFFFF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320" w:hanging="420"/>
      </w:pPr>
    </w:lvl>
    <w:lvl w:ilvl="2" w:tplc="FFFFFFFF" w:tentative="1">
      <w:start w:val="1"/>
      <w:numFmt w:val="lowerRoman"/>
      <w:lvlText w:val="%3."/>
      <w:lvlJc w:val="right"/>
      <w:pPr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8EE"/>
    <w:rsid w:val="B3BD9821"/>
    <w:rsid w:val="FFDD60D7"/>
    <w:rsid w:val="00032746"/>
    <w:rsid w:val="00100CE5"/>
    <w:rsid w:val="001B3861"/>
    <w:rsid w:val="00203ECA"/>
    <w:rsid w:val="00217843"/>
    <w:rsid w:val="003B48EE"/>
    <w:rsid w:val="006216C2"/>
    <w:rsid w:val="006C3C49"/>
    <w:rsid w:val="007630B8"/>
    <w:rsid w:val="008A390C"/>
    <w:rsid w:val="009218E5"/>
    <w:rsid w:val="00A04673"/>
    <w:rsid w:val="00AC76F8"/>
    <w:rsid w:val="00C9719F"/>
    <w:rsid w:val="00CE41EB"/>
    <w:rsid w:val="00F118BD"/>
    <w:rsid w:val="00F74099"/>
    <w:rsid w:val="7D79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3F77A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rsid w:val="009218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mao yz</cp:lastModifiedBy>
  <cp:revision>8</cp:revision>
  <dcterms:created xsi:type="dcterms:W3CDTF">2019-01-16T02:51:00Z</dcterms:created>
  <dcterms:modified xsi:type="dcterms:W3CDTF">2024-05-24T05:51:00Z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D5BCCB10D60D4D7283C3B7638EA7AFC8</vt:lpwstr>
  </property>
</Properties>
</file>