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宁波燎原灯具有限公司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(2023)浙太安非事字第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-5号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2023年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日，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余姚市</w:t>
      </w:r>
      <w:r>
        <w:rPr>
          <w:rFonts w:hint="eastAsia" w:ascii="宋体" w:hAnsi="宋体" w:eastAsia="宋体" w:cs="宋体"/>
          <w:sz w:val="24"/>
          <w:szCs w:val="24"/>
        </w:rPr>
        <w:t>人民法院作出（2023）浙0281破申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号《民事裁定书》，裁定受理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宁波燎原灯具有限公司</w:t>
      </w:r>
      <w:r>
        <w:rPr>
          <w:rFonts w:hint="eastAsia" w:ascii="宋体" w:hAnsi="宋体" w:eastAsia="宋体" w:cs="宋体"/>
          <w:sz w:val="24"/>
          <w:szCs w:val="24"/>
        </w:rPr>
        <w:t>破产清算一案，并于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同日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宁波燎原灯具有限公司</w:t>
      </w:r>
      <w:r>
        <w:rPr>
          <w:rFonts w:hint="eastAsia" w:ascii="宋体" w:hAnsi="宋体" w:eastAsia="宋体" w:cs="宋体"/>
          <w:sz w:val="24"/>
          <w:szCs w:val="24"/>
        </w:rPr>
        <w:t>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债权申报事项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申报时间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截止2023年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申报地点：浙江省宁波市鄞州区嘉会街288号宁波中心大厦32楼；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联系方式：滕冰倩，15757870687；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其他注意事项：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债权人会议事项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会议时间：202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开始；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会议地址：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参会人员：依法申报债权的债权人等；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bookmarkEnd w:id="0"/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宁波燎原灯具有限公司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CN"/>
      </w:rPr>
      <w:t>宁波燎原灯具有限公司</w:t>
    </w:r>
    <w:r>
      <w:rPr>
        <w:rFonts w:hint="eastAsia" w:ascii="Songti SC Regular" w:hAnsi="Songti SC Regular" w:eastAsia="Songti SC Regular" w:cs="Songti SC Regular"/>
        <w:lang w:val="en-US" w:eastAsia="zh-Hans"/>
      </w:rPr>
      <w:t>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A817E"/>
    <w:multiLevelType w:val="singleLevel"/>
    <w:tmpl w:val="EFDA817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FEDE5DE8"/>
    <w:multiLevelType w:val="singleLevel"/>
    <w:tmpl w:val="FEDE5D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4DBF3C87"/>
    <w:multiLevelType w:val="singleLevel"/>
    <w:tmpl w:val="4DBF3C8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1F3E988C"/>
    <w:rsid w:val="3FDFC06D"/>
    <w:rsid w:val="6FDE7AC2"/>
    <w:rsid w:val="7F4D8661"/>
    <w:rsid w:val="9FBFAA5C"/>
    <w:rsid w:val="A1EB6AEF"/>
    <w:rsid w:val="BDFFA256"/>
    <w:rsid w:val="C6FF2B83"/>
    <w:rsid w:val="CFBF8125"/>
    <w:rsid w:val="DFBB3AC9"/>
    <w:rsid w:val="EBFE3395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TotalTime>4</TotalTime>
  <ScaleCrop>false</ScaleCrop>
  <LinksUpToDate>false</LinksUpToDate>
  <CharactersWithSpaces>811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2020-11-06T02:39:00Z</dcterms:created>
  <dc:creator>Microsoft Office User</dc:creator>
  <cp:lastModifiedBy>lawyer</cp:lastModifiedBy>
  <cp:lastPrinted>2020-11-06T22:23:00Z</cp:lastPrinted>
  <dcterms:modified xsi:type="dcterms:W3CDTF">2023-11-13T11:33:46Z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AD625D9B0FB7F3E80A72B763946260C1</vt:lpwstr>
  </property>
</Properties>
</file>